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A3" w:rsidRPr="00CD6FA3" w:rsidRDefault="00CD6FA3" w:rsidP="00CD6FA3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6FA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D6FA3" w:rsidRPr="00CD6FA3" w:rsidRDefault="00CD6FA3" w:rsidP="00CD6FA3">
      <w:pPr>
        <w:ind w:left="-567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CD6FA3" w:rsidRPr="00CD6FA3" w:rsidRDefault="00CD6FA3" w:rsidP="00CD6FA3">
      <w:pPr>
        <w:ind w:left="-567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D6FA3" w:rsidRPr="00CD6FA3" w:rsidRDefault="00CD6FA3" w:rsidP="00CD6FA3">
      <w:pPr>
        <w:ind w:left="-567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ЛЕБЯЖЕНСКОЕ  ГОРОДСКОЕ  ПОСЕЛЕНИЕ</w:t>
      </w:r>
    </w:p>
    <w:p w:rsidR="00CD6FA3" w:rsidRPr="00CD6FA3" w:rsidRDefault="00CD6FA3" w:rsidP="00CD6FA3">
      <w:pPr>
        <w:ind w:left="-567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ЛОМОНОСОВСКОГО МУНИЦИПАЛЬНОГО РАЙОНА</w:t>
      </w:r>
    </w:p>
    <w:p w:rsidR="00CD6FA3" w:rsidRPr="00CD6FA3" w:rsidRDefault="00CD6FA3" w:rsidP="00CD6FA3">
      <w:pPr>
        <w:ind w:left="-567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D6FA3" w:rsidRPr="00CD6FA3" w:rsidRDefault="00CD6FA3" w:rsidP="00CD6FA3">
      <w:pPr>
        <w:ind w:left="-567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CD6FA3" w:rsidRPr="00C11072" w:rsidRDefault="00CD6FA3" w:rsidP="00CD6FA3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10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CD6FA3" w:rsidRDefault="00CD6FA3" w:rsidP="00CD6FA3">
      <w:pPr>
        <w:rPr>
          <w:sz w:val="28"/>
          <w:szCs w:val="28"/>
        </w:rPr>
      </w:pPr>
    </w:p>
    <w:p w:rsidR="00CD6FA3" w:rsidRDefault="00CD6FA3" w:rsidP="00CD6FA3">
      <w:pPr>
        <w:rPr>
          <w:sz w:val="28"/>
          <w:szCs w:val="28"/>
        </w:rPr>
      </w:pPr>
    </w:p>
    <w:p w:rsidR="00CD6FA3" w:rsidRDefault="00CD6FA3" w:rsidP="00CD6FA3">
      <w:pPr>
        <w:rPr>
          <w:sz w:val="28"/>
          <w:szCs w:val="28"/>
        </w:rPr>
      </w:pPr>
    </w:p>
    <w:p w:rsidR="00CD6FA3" w:rsidRPr="00C11072" w:rsidRDefault="00CD6FA3" w:rsidP="00CD6FA3">
      <w:pPr>
        <w:ind w:left="0" w:right="141"/>
        <w:rPr>
          <w:sz w:val="28"/>
          <w:szCs w:val="28"/>
        </w:rPr>
      </w:pPr>
    </w:p>
    <w:p w:rsidR="00CD6FA3" w:rsidRPr="00CD6FA3" w:rsidRDefault="00CD6FA3" w:rsidP="00CD6FA3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8"/>
          <w:szCs w:val="28"/>
        </w:rPr>
      </w:pPr>
    </w:p>
    <w:bookmarkEnd w:id="0"/>
    <w:p w:rsidR="00FF0FB0" w:rsidRPr="00CD6FA3" w:rsidRDefault="00CD6FA3" w:rsidP="00FF0FB0">
      <w:pPr>
        <w:ind w:left="0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РЕШЕНИЕ</w:t>
      </w:r>
    </w:p>
    <w:p w:rsidR="00FF0FB0" w:rsidRPr="00CD6FA3" w:rsidRDefault="00FF0FB0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FF0FB0" w:rsidRPr="00CD6FA3" w:rsidRDefault="00CD6FA3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 xml:space="preserve">26 марта </w:t>
      </w:r>
      <w:r w:rsidR="00FF0FB0" w:rsidRPr="00CD6FA3">
        <w:rPr>
          <w:rFonts w:ascii="Times New Roman" w:hAnsi="Times New Roman" w:cs="Times New Roman"/>
          <w:sz w:val="28"/>
          <w:szCs w:val="28"/>
        </w:rPr>
        <w:t>2020 г.</w:t>
      </w:r>
      <w:r w:rsidRPr="00CD6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A4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6FA3">
        <w:rPr>
          <w:rFonts w:ascii="Times New Roman" w:hAnsi="Times New Roman" w:cs="Times New Roman"/>
          <w:sz w:val="28"/>
          <w:szCs w:val="28"/>
        </w:rPr>
        <w:t xml:space="preserve"> </w:t>
      </w:r>
      <w:r w:rsidR="00FF0FB0" w:rsidRPr="00CD6FA3">
        <w:rPr>
          <w:rFonts w:ascii="Times New Roman" w:hAnsi="Times New Roman" w:cs="Times New Roman"/>
          <w:sz w:val="28"/>
          <w:szCs w:val="28"/>
        </w:rPr>
        <w:t xml:space="preserve"> №</w:t>
      </w:r>
      <w:r w:rsidR="009A4F0C">
        <w:rPr>
          <w:rFonts w:ascii="Times New Roman" w:hAnsi="Times New Roman" w:cs="Times New Roman"/>
          <w:sz w:val="28"/>
          <w:szCs w:val="28"/>
        </w:rPr>
        <w:t>61</w:t>
      </w:r>
    </w:p>
    <w:p w:rsidR="00FF0FB0" w:rsidRPr="00CD6FA3" w:rsidRDefault="00FF0FB0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FF0FB0" w:rsidRPr="00CD6FA3" w:rsidRDefault="00FF0FB0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Об обращении в совет депутатов муниципального</w:t>
      </w:r>
    </w:p>
    <w:p w:rsidR="00FF0FB0" w:rsidRPr="00CD6FA3" w:rsidRDefault="00FF0FB0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образования Ломоносовский муниципальный район</w:t>
      </w:r>
    </w:p>
    <w:p w:rsidR="00FF0FB0" w:rsidRPr="00CD6FA3" w:rsidRDefault="00FF0FB0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Ленинградской области с просьбой о ходатайстве</w:t>
      </w:r>
    </w:p>
    <w:p w:rsidR="00FF0FB0" w:rsidRPr="00CD6FA3" w:rsidRDefault="00FF0FB0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перед Губернатором Ленинградской области о</w:t>
      </w:r>
    </w:p>
    <w:p w:rsidR="00F8765E" w:rsidRDefault="00FF0FB0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присв</w:t>
      </w:r>
      <w:r w:rsidR="00F8765E">
        <w:rPr>
          <w:rFonts w:ascii="Times New Roman" w:hAnsi="Times New Roman" w:cs="Times New Roman"/>
          <w:sz w:val="28"/>
          <w:szCs w:val="28"/>
        </w:rPr>
        <w:t>оении МО Лебяженское городское поселение</w:t>
      </w:r>
    </w:p>
    <w:p w:rsidR="00F8765E" w:rsidRDefault="00FF0FB0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 xml:space="preserve"> Ломоносовского</w:t>
      </w:r>
      <w:r w:rsidR="00F8765E">
        <w:rPr>
          <w:rFonts w:ascii="Times New Roman" w:hAnsi="Times New Roman" w:cs="Times New Roman"/>
          <w:sz w:val="28"/>
          <w:szCs w:val="28"/>
        </w:rPr>
        <w:t xml:space="preserve"> </w:t>
      </w:r>
      <w:r w:rsidRPr="00CD6F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8765E" w:rsidRDefault="00FF0FB0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8765E">
        <w:rPr>
          <w:rFonts w:ascii="Times New Roman" w:hAnsi="Times New Roman" w:cs="Times New Roman"/>
          <w:sz w:val="28"/>
          <w:szCs w:val="28"/>
        </w:rPr>
        <w:t xml:space="preserve"> </w:t>
      </w:r>
      <w:r w:rsidRPr="00CD6FA3">
        <w:rPr>
          <w:rFonts w:ascii="Times New Roman" w:hAnsi="Times New Roman" w:cs="Times New Roman"/>
          <w:sz w:val="28"/>
          <w:szCs w:val="28"/>
        </w:rPr>
        <w:t xml:space="preserve">почетного звания </w:t>
      </w:r>
    </w:p>
    <w:p w:rsidR="00FF0FB0" w:rsidRDefault="00FF0FB0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«Населенный пункт воинской доблести».</w:t>
      </w:r>
    </w:p>
    <w:p w:rsidR="00F8765E" w:rsidRPr="00CD6FA3" w:rsidRDefault="00F8765E" w:rsidP="00F8765E">
      <w:pPr>
        <w:ind w:left="-142" w:right="-284"/>
        <w:jc w:val="left"/>
        <w:rPr>
          <w:rFonts w:ascii="Times New Roman" w:hAnsi="Times New Roman" w:cs="Times New Roman"/>
          <w:sz w:val="28"/>
          <w:szCs w:val="28"/>
        </w:rPr>
      </w:pPr>
    </w:p>
    <w:p w:rsidR="00FF0FB0" w:rsidRPr="00CD6FA3" w:rsidRDefault="00FF0FB0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FF0FB0" w:rsidRPr="00CD6FA3" w:rsidRDefault="00FF0FB0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 xml:space="preserve">       Руководствуясь Феде</w:t>
      </w:r>
      <w:r w:rsidR="00AD63FA" w:rsidRPr="00CD6FA3">
        <w:rPr>
          <w:rFonts w:ascii="Times New Roman" w:hAnsi="Times New Roman" w:cs="Times New Roman"/>
          <w:sz w:val="28"/>
          <w:szCs w:val="28"/>
        </w:rPr>
        <w:t xml:space="preserve">ральным законом от 06.10.2003 </w:t>
      </w:r>
      <w:r w:rsidRPr="00CD6FA3">
        <w:rPr>
          <w:rFonts w:ascii="Times New Roman" w:hAnsi="Times New Roman" w:cs="Times New Roman"/>
          <w:sz w:val="28"/>
          <w:szCs w:val="28"/>
        </w:rPr>
        <w:t xml:space="preserve"> № 131-ФЗ «Об общих</w:t>
      </w:r>
    </w:p>
    <w:p w:rsidR="00FF0FB0" w:rsidRPr="00CD6FA3" w:rsidRDefault="00AD63FA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п</w:t>
      </w:r>
      <w:r w:rsidR="00FF0FB0" w:rsidRPr="00CD6FA3">
        <w:rPr>
          <w:rFonts w:ascii="Times New Roman" w:hAnsi="Times New Roman" w:cs="Times New Roman"/>
          <w:sz w:val="28"/>
          <w:szCs w:val="28"/>
        </w:rPr>
        <w:t>ринципах организации местного самоуправления в Российской Федерации»,</w:t>
      </w:r>
    </w:p>
    <w:p w:rsidR="00956FA5" w:rsidRPr="00CD6FA3" w:rsidRDefault="00FF0FB0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Законом Ленинградской области от 15.12.2016 №95-оз «</w:t>
      </w:r>
      <w:r w:rsidR="00AD63FA" w:rsidRPr="00CD6FA3">
        <w:rPr>
          <w:rFonts w:ascii="Times New Roman" w:hAnsi="Times New Roman" w:cs="Times New Roman"/>
          <w:sz w:val="28"/>
          <w:szCs w:val="28"/>
        </w:rPr>
        <w:t>О</w:t>
      </w:r>
      <w:r w:rsidRPr="00CD6FA3">
        <w:rPr>
          <w:rFonts w:ascii="Times New Roman" w:hAnsi="Times New Roman" w:cs="Times New Roman"/>
          <w:sz w:val="28"/>
          <w:szCs w:val="28"/>
        </w:rPr>
        <w:t xml:space="preserve"> почетных званиях Ленинградской области «Город воинской доблести», Уставом</w:t>
      </w:r>
      <w:r w:rsidR="00F8765E">
        <w:rPr>
          <w:rFonts w:ascii="Times New Roman" w:hAnsi="Times New Roman" w:cs="Times New Roman"/>
          <w:sz w:val="28"/>
          <w:szCs w:val="28"/>
        </w:rPr>
        <w:t xml:space="preserve"> МО Лебяженское городское</w:t>
      </w:r>
      <w:r w:rsidR="00956FA5" w:rsidRPr="00CD6FA3">
        <w:rPr>
          <w:rFonts w:ascii="Times New Roman" w:hAnsi="Times New Roman" w:cs="Times New Roman"/>
          <w:sz w:val="28"/>
          <w:szCs w:val="28"/>
        </w:rPr>
        <w:t xml:space="preserve"> поселения Ломоносовского муниципального района Ленинградской области, рассмотрев предложения о при</w:t>
      </w:r>
      <w:r w:rsidR="00F8765E">
        <w:rPr>
          <w:rFonts w:ascii="Times New Roman" w:hAnsi="Times New Roman" w:cs="Times New Roman"/>
          <w:sz w:val="28"/>
          <w:szCs w:val="28"/>
        </w:rPr>
        <w:t>своении МО  Лебяженское городское поселение</w:t>
      </w:r>
      <w:r w:rsidR="00956FA5" w:rsidRPr="00CD6FA3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 Ленинградской области почетного звания «Населенный пункт воинской доблести», совет депутатов</w:t>
      </w:r>
      <w:r w:rsidR="00F8765E">
        <w:rPr>
          <w:rFonts w:ascii="Times New Roman" w:hAnsi="Times New Roman" w:cs="Times New Roman"/>
          <w:sz w:val="28"/>
          <w:szCs w:val="28"/>
        </w:rPr>
        <w:t xml:space="preserve"> МО Лебяженское городское</w:t>
      </w:r>
      <w:r w:rsidR="00956FA5" w:rsidRPr="00CD6FA3">
        <w:rPr>
          <w:rFonts w:ascii="Times New Roman" w:hAnsi="Times New Roman" w:cs="Times New Roman"/>
          <w:sz w:val="28"/>
          <w:szCs w:val="28"/>
        </w:rPr>
        <w:t xml:space="preserve"> поселения Ломоносовского</w:t>
      </w:r>
      <w:r w:rsidR="00F8765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56FA5" w:rsidRPr="00CD6FA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</w:p>
    <w:p w:rsidR="00956FA5" w:rsidRPr="00CD6FA3" w:rsidRDefault="00956FA5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956FA5" w:rsidRPr="00CD6FA3" w:rsidRDefault="00956FA5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РЕШИЛ:</w:t>
      </w:r>
    </w:p>
    <w:p w:rsidR="00956FA5" w:rsidRPr="00CD6FA3" w:rsidRDefault="00956FA5" w:rsidP="00FF0FB0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956FA5" w:rsidRPr="00CD6FA3" w:rsidRDefault="00956FA5" w:rsidP="00956FA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 xml:space="preserve"> Обратиться в совет депутатов муниципального образования Ломоносовский муниципальный район с просьбой о ходатайстве перед Губернатором Ленинградской области</w:t>
      </w:r>
      <w:r w:rsidR="00F8765E">
        <w:rPr>
          <w:rFonts w:ascii="Times New Roman" w:hAnsi="Times New Roman" w:cs="Times New Roman"/>
          <w:sz w:val="28"/>
          <w:szCs w:val="28"/>
        </w:rPr>
        <w:t xml:space="preserve"> о присвоении МО Лебяженское городское поселение</w:t>
      </w:r>
      <w:r w:rsidRPr="00CD6FA3">
        <w:rPr>
          <w:rFonts w:ascii="Times New Roman" w:hAnsi="Times New Roman" w:cs="Times New Roman"/>
          <w:sz w:val="28"/>
          <w:szCs w:val="28"/>
        </w:rPr>
        <w:t xml:space="preserve"> Ломоносовского</w:t>
      </w:r>
      <w:r w:rsidR="00F8765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D6FA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почетного звания «Населенный пункт воинской доблести».</w:t>
      </w:r>
    </w:p>
    <w:p w:rsidR="00956FA5" w:rsidRPr="00F8765E" w:rsidRDefault="00F8765E" w:rsidP="00F8765E">
      <w:pPr>
        <w:pStyle w:val="ConsNormal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F8765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подлежит официальному опубликованию в средствах массовой информации и на официальном сайте муниципального образования </w:t>
      </w:r>
      <w:r w:rsidRPr="00F8765E">
        <w:rPr>
          <w:rFonts w:ascii="Times New Roman" w:hAnsi="Times New Roman" w:cs="Times New Roman"/>
          <w:iCs/>
          <w:sz w:val="28"/>
          <w:szCs w:val="28"/>
        </w:rPr>
        <w:t>Лебяженское городское</w:t>
      </w:r>
      <w:r w:rsidRPr="00F8765E">
        <w:rPr>
          <w:rFonts w:ascii="Times New Roman" w:hAnsi="Times New Roman" w:cs="Times New Roman"/>
          <w:sz w:val="28"/>
          <w:szCs w:val="28"/>
        </w:rPr>
        <w:t xml:space="preserve"> поселение в сети Интернет.</w:t>
      </w:r>
    </w:p>
    <w:p w:rsidR="00956FA5" w:rsidRPr="00CD6FA3" w:rsidRDefault="00956FA5" w:rsidP="00956FA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(обнародования).</w:t>
      </w:r>
    </w:p>
    <w:p w:rsidR="00F8765E" w:rsidRDefault="00AD63FA" w:rsidP="00F8765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F8765E" w:rsidRDefault="00F8765E" w:rsidP="00F8765E">
      <w:pPr>
        <w:pStyle w:val="a3"/>
        <w:ind w:left="668"/>
        <w:jc w:val="left"/>
        <w:rPr>
          <w:rFonts w:ascii="Times New Roman" w:hAnsi="Times New Roman" w:cs="Times New Roman"/>
          <w:sz w:val="28"/>
          <w:szCs w:val="28"/>
        </w:rPr>
      </w:pPr>
    </w:p>
    <w:p w:rsidR="00F8765E" w:rsidRDefault="00F8765E" w:rsidP="00F8765E">
      <w:pPr>
        <w:pStyle w:val="a3"/>
        <w:ind w:left="668"/>
        <w:jc w:val="left"/>
        <w:rPr>
          <w:rFonts w:ascii="Times New Roman" w:hAnsi="Times New Roman" w:cs="Times New Roman"/>
          <w:sz w:val="28"/>
          <w:szCs w:val="28"/>
        </w:rPr>
      </w:pPr>
    </w:p>
    <w:p w:rsidR="00F8765E" w:rsidRDefault="00F8765E" w:rsidP="00F8765E">
      <w:pPr>
        <w:pStyle w:val="a3"/>
        <w:ind w:left="668"/>
        <w:jc w:val="left"/>
        <w:rPr>
          <w:rFonts w:ascii="Times New Roman" w:hAnsi="Times New Roman" w:cs="Times New Roman"/>
          <w:sz w:val="28"/>
          <w:szCs w:val="28"/>
        </w:rPr>
      </w:pPr>
    </w:p>
    <w:p w:rsidR="00AD63FA" w:rsidRPr="00CD6FA3" w:rsidRDefault="00AD63FA" w:rsidP="00AD63FA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F8765E" w:rsidRDefault="00F8765E" w:rsidP="00AD63FA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Лебяженское городское поселение</w:t>
      </w:r>
      <w:r w:rsidR="00AD63FA" w:rsidRPr="00CD6FA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С.Н.Воеводин.                                                          </w:t>
      </w:r>
    </w:p>
    <w:p w:rsidR="00F8765E" w:rsidRDefault="00F8765E" w:rsidP="00AD63FA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FF0FB0" w:rsidRPr="00FF0FB0" w:rsidRDefault="00FF0FB0" w:rsidP="00F8765E">
      <w:pPr>
        <w:ind w:left="0"/>
        <w:jc w:val="left"/>
        <w:rPr>
          <w:sz w:val="28"/>
          <w:szCs w:val="28"/>
        </w:rPr>
      </w:pPr>
    </w:p>
    <w:sectPr w:rsidR="00FF0FB0" w:rsidRPr="00FF0FB0" w:rsidSect="00CD6F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D661A"/>
    <w:multiLevelType w:val="hybridMultilevel"/>
    <w:tmpl w:val="5086A89C"/>
    <w:lvl w:ilvl="0" w:tplc="F8F21BE4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F0FB0"/>
    <w:rsid w:val="00570A0D"/>
    <w:rsid w:val="00956FA5"/>
    <w:rsid w:val="009A4F0C"/>
    <w:rsid w:val="00A045AC"/>
    <w:rsid w:val="00AD63FA"/>
    <w:rsid w:val="00C25F0F"/>
    <w:rsid w:val="00CD6FA3"/>
    <w:rsid w:val="00F8765E"/>
    <w:rsid w:val="00FF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36" w:right="-3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FA5"/>
    <w:pPr>
      <w:ind w:left="720"/>
      <w:contextualSpacing/>
    </w:pPr>
  </w:style>
  <w:style w:type="paragraph" w:customStyle="1" w:styleId="ConsPlusTitle">
    <w:name w:val="ConsPlusTitle"/>
    <w:link w:val="ConsPlusTitle0"/>
    <w:rsid w:val="00CD6FA3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="Times New Roman" w:hAnsi="Arial" w:cs="Times New Roman"/>
      <w:b/>
      <w:lang w:eastAsia="ru-RU"/>
    </w:rPr>
  </w:style>
  <w:style w:type="character" w:customStyle="1" w:styleId="ConsPlusTitle0">
    <w:name w:val="ConsPlusTitle Знак"/>
    <w:link w:val="ConsPlusTitle"/>
    <w:locked/>
    <w:rsid w:val="00CD6FA3"/>
    <w:rPr>
      <w:rFonts w:ascii="Arial" w:eastAsia="Times New Roman" w:hAnsi="Arial" w:cs="Times New Roman"/>
      <w:b/>
      <w:lang w:eastAsia="ru-RU"/>
    </w:rPr>
  </w:style>
  <w:style w:type="paragraph" w:customStyle="1" w:styleId="ConsNormal">
    <w:name w:val="ConsNormal"/>
    <w:rsid w:val="00F8765E"/>
    <w:pPr>
      <w:widowControl w:val="0"/>
      <w:autoSpaceDE w:val="0"/>
      <w:autoSpaceDN w:val="0"/>
      <w:ind w:left="0"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тиунов</dc:creator>
  <cp:keywords/>
  <dc:description/>
  <cp:lastModifiedBy>User</cp:lastModifiedBy>
  <cp:revision>3</cp:revision>
  <dcterms:created xsi:type="dcterms:W3CDTF">2020-03-24T05:52:00Z</dcterms:created>
  <dcterms:modified xsi:type="dcterms:W3CDTF">2020-03-27T09:14:00Z</dcterms:modified>
</cp:coreProperties>
</file>